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D0" w:rsidRDefault="00DF58D0" w:rsidP="00DF5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335">
        <w:rPr>
          <w:rFonts w:ascii="Times New Roman" w:hAnsi="Times New Roman" w:cs="Times New Roman"/>
          <w:b/>
          <w:sz w:val="28"/>
          <w:szCs w:val="28"/>
        </w:rPr>
        <w:t>Сход с рельс подвижного состава</w:t>
      </w:r>
    </w:p>
    <w:p w:rsidR="004E5952" w:rsidRPr="00A24335" w:rsidRDefault="004E5952" w:rsidP="00DF5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72D" w:rsidRPr="00C50A3D" w:rsidRDefault="00D0287B" w:rsidP="00BC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3E4042"/>
          <w:sz w:val="28"/>
          <w:szCs w:val="28"/>
        </w:rPr>
        <w:t xml:space="preserve">07.10.2023 года в 17 час 45 минут </w:t>
      </w:r>
      <w:r>
        <w:rPr>
          <w:rFonts w:ascii="Times New Roman CYR" w:hAnsi="Times New Roman CYR" w:cs="Times New Roman CYR"/>
          <w:color w:val="3E4042"/>
          <w:sz w:val="28"/>
          <w:szCs w:val="28"/>
        </w:rPr>
        <w:t xml:space="preserve">на пути </w:t>
      </w:r>
      <w:r>
        <w:rPr>
          <w:rFonts w:ascii="Times New Roman CYR" w:hAnsi="Times New Roman CYR" w:cs="Times New Roman CYR"/>
          <w:color w:val="3E4042"/>
          <w:sz w:val="28"/>
          <w:szCs w:val="28"/>
        </w:rPr>
        <w:t xml:space="preserve">необщего пользования АО </w:t>
      </w:r>
      <w:r>
        <w:rPr>
          <w:rFonts w:ascii="Times New Roman" w:hAnsi="Times New Roman" w:cs="Times New Roman"/>
          <w:color w:val="3E4042"/>
          <w:sz w:val="28"/>
          <w:szCs w:val="28"/>
        </w:rPr>
        <w:t>«</w:t>
      </w:r>
      <w:r>
        <w:rPr>
          <w:rFonts w:ascii="Times New Roman CYR" w:hAnsi="Times New Roman CYR" w:cs="Times New Roman CYR"/>
          <w:color w:val="3E4042"/>
          <w:sz w:val="28"/>
          <w:szCs w:val="28"/>
        </w:rPr>
        <w:t xml:space="preserve">Агрофирма </w:t>
      </w:r>
      <w:r>
        <w:rPr>
          <w:rFonts w:ascii="Times New Roman" w:hAnsi="Times New Roman" w:cs="Times New Roman"/>
          <w:color w:val="3E4042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3E4042"/>
          <w:sz w:val="28"/>
          <w:szCs w:val="28"/>
        </w:rPr>
        <w:t>Доро</w:t>
      </w:r>
      <w:r>
        <w:rPr>
          <w:rFonts w:ascii="Times New Roman" w:hAnsi="Times New Roman" w:cs="Times New Roman"/>
          <w:color w:val="3E4042"/>
          <w:sz w:val="28"/>
          <w:szCs w:val="28"/>
        </w:rPr>
        <w:softHyphen/>
      </w:r>
      <w:r>
        <w:rPr>
          <w:rFonts w:ascii="Times New Roman CYR" w:hAnsi="Times New Roman CYR" w:cs="Times New Roman CYR"/>
          <w:color w:val="3E4042"/>
          <w:sz w:val="28"/>
          <w:szCs w:val="28"/>
        </w:rPr>
        <w:t>ничи</w:t>
      </w:r>
      <w:proofErr w:type="spellEnd"/>
      <w:r>
        <w:rPr>
          <w:rFonts w:ascii="Times New Roman" w:hAnsi="Times New Roman" w:cs="Times New Roman"/>
          <w:color w:val="3E4042"/>
          <w:sz w:val="28"/>
          <w:szCs w:val="28"/>
        </w:rPr>
        <w:t>»</w:t>
      </w:r>
      <w:r>
        <w:rPr>
          <w:rFonts w:ascii="Times New Roman" w:hAnsi="Times New Roman" w:cs="Times New Roman"/>
          <w:color w:val="3E4042"/>
          <w:sz w:val="28"/>
          <w:szCs w:val="28"/>
        </w:rPr>
        <w:t xml:space="preserve">, примыкающего к </w:t>
      </w:r>
      <w:r>
        <w:rPr>
          <w:rFonts w:ascii="Times New Roman CYR" w:hAnsi="Times New Roman CYR" w:cs="Times New Roman CYR"/>
          <w:color w:val="3E4042"/>
          <w:sz w:val="28"/>
          <w:szCs w:val="28"/>
        </w:rPr>
        <w:t xml:space="preserve">станции Стрижи </w:t>
      </w:r>
      <w:r w:rsidR="00F60858">
        <w:rPr>
          <w:rFonts w:ascii="Times New Roman" w:hAnsi="Times New Roman" w:cs="Times New Roman"/>
          <w:color w:val="3E4042"/>
          <w:sz w:val="28"/>
          <w:szCs w:val="28"/>
        </w:rPr>
        <w:t>(Кировская область)</w:t>
      </w:r>
      <w:r w:rsidR="00F60858">
        <w:rPr>
          <w:rFonts w:ascii="Times New Roman" w:hAnsi="Times New Roman" w:cs="Times New Roman"/>
          <w:color w:val="3E404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3E4042"/>
          <w:sz w:val="28"/>
          <w:szCs w:val="28"/>
        </w:rPr>
        <w:t>Горьковской ж</w:t>
      </w:r>
      <w:r>
        <w:rPr>
          <w:rFonts w:ascii="Times New Roman CYR" w:hAnsi="Times New Roman CYR" w:cs="Times New Roman CYR"/>
          <w:color w:val="3E4042"/>
          <w:sz w:val="28"/>
          <w:szCs w:val="28"/>
        </w:rPr>
        <w:t xml:space="preserve">елезной дороги, при производстве маневровой работы </w:t>
      </w:r>
      <w:r w:rsidR="00F60858">
        <w:rPr>
          <w:rFonts w:ascii="Times New Roman CYR" w:hAnsi="Times New Roman CYR" w:cs="Times New Roman CYR"/>
          <w:color w:val="3E4042"/>
          <w:sz w:val="28"/>
          <w:szCs w:val="28"/>
        </w:rPr>
        <w:t>маневров</w:t>
      </w:r>
      <w:r w:rsidR="00F60858">
        <w:rPr>
          <w:rFonts w:ascii="Times New Roman CYR" w:hAnsi="Times New Roman CYR" w:cs="Times New Roman CYR"/>
          <w:color w:val="3E4042"/>
          <w:sz w:val="28"/>
          <w:szCs w:val="28"/>
        </w:rPr>
        <w:t>ым</w:t>
      </w:r>
      <w:r w:rsidR="00F60858">
        <w:rPr>
          <w:rFonts w:ascii="Times New Roman CYR" w:hAnsi="Times New Roman CYR" w:cs="Times New Roman CYR"/>
          <w:color w:val="3E4042"/>
          <w:sz w:val="28"/>
          <w:szCs w:val="28"/>
        </w:rPr>
        <w:t xml:space="preserve"> состав</w:t>
      </w:r>
      <w:r w:rsidR="00F60858">
        <w:rPr>
          <w:rFonts w:ascii="Times New Roman CYR" w:hAnsi="Times New Roman CYR" w:cs="Times New Roman CYR"/>
          <w:color w:val="3E4042"/>
          <w:sz w:val="28"/>
          <w:szCs w:val="28"/>
        </w:rPr>
        <w:t>ом</w:t>
      </w:r>
      <w:r w:rsidR="00F60858">
        <w:rPr>
          <w:rFonts w:ascii="Times New Roman CYR" w:hAnsi="Times New Roman CYR" w:cs="Times New Roman CYR"/>
          <w:color w:val="3E4042"/>
          <w:sz w:val="28"/>
          <w:szCs w:val="28"/>
        </w:rPr>
        <w:t>, состоящего из локомоти</w:t>
      </w:r>
      <w:r w:rsidR="00F60858">
        <w:rPr>
          <w:rFonts w:ascii="Times New Roman" w:hAnsi="Times New Roman" w:cs="Times New Roman"/>
          <w:color w:val="3E4042"/>
          <w:sz w:val="28"/>
          <w:szCs w:val="28"/>
        </w:rPr>
        <w:softHyphen/>
      </w:r>
      <w:r w:rsidR="00F60858">
        <w:rPr>
          <w:rFonts w:ascii="Times New Roman CYR" w:hAnsi="Times New Roman CYR" w:cs="Times New Roman CYR"/>
          <w:color w:val="3E4042"/>
          <w:sz w:val="28"/>
          <w:szCs w:val="28"/>
        </w:rPr>
        <w:t xml:space="preserve">ва ЧМЭЗ </w:t>
      </w:r>
      <w:r w:rsidR="00F60858">
        <w:rPr>
          <w:rFonts w:ascii="Times New Roman" w:hAnsi="Times New Roman" w:cs="Times New Roman"/>
          <w:color w:val="3E4042"/>
          <w:sz w:val="28"/>
          <w:szCs w:val="28"/>
        </w:rPr>
        <w:t xml:space="preserve">№2226 </w:t>
      </w:r>
      <w:r w:rsidR="00F60858">
        <w:rPr>
          <w:rFonts w:ascii="Times New Roman CYR" w:hAnsi="Times New Roman CYR" w:cs="Times New Roman CYR"/>
          <w:color w:val="3E4042"/>
          <w:sz w:val="28"/>
          <w:szCs w:val="28"/>
        </w:rPr>
        <w:t xml:space="preserve">и 8 груженых вагонов </w:t>
      </w:r>
      <w:r>
        <w:rPr>
          <w:rFonts w:ascii="Times New Roman CYR" w:hAnsi="Times New Roman CYR" w:cs="Times New Roman CYR"/>
          <w:color w:val="3E4042"/>
          <w:sz w:val="28"/>
          <w:szCs w:val="28"/>
        </w:rPr>
        <w:t xml:space="preserve">допущен сход левого колеса первой колёсной пары вагона </w:t>
      </w:r>
      <w:r>
        <w:rPr>
          <w:rFonts w:ascii="Times New Roman" w:hAnsi="Times New Roman" w:cs="Times New Roman"/>
          <w:color w:val="3E4042"/>
          <w:sz w:val="28"/>
          <w:szCs w:val="28"/>
        </w:rPr>
        <w:t xml:space="preserve">№95917886 </w:t>
      </w:r>
      <w:r>
        <w:rPr>
          <w:rFonts w:ascii="Times New Roman CYR" w:hAnsi="Times New Roman CYR" w:cs="Times New Roman CYR"/>
          <w:color w:val="3E4042"/>
          <w:sz w:val="28"/>
          <w:szCs w:val="28"/>
        </w:rPr>
        <w:t>внутрь колеи</w:t>
      </w:r>
      <w:r w:rsidR="00F60858">
        <w:rPr>
          <w:rFonts w:ascii="Times New Roman CYR" w:hAnsi="Times New Roman CYR" w:cs="Times New Roman CYR"/>
          <w:color w:val="3E4042"/>
          <w:sz w:val="28"/>
          <w:szCs w:val="28"/>
        </w:rPr>
        <w:t xml:space="preserve">. </w:t>
      </w:r>
      <w:r w:rsidR="00F60858">
        <w:rPr>
          <w:rFonts w:ascii="Times New Roman CYR" w:hAnsi="Times New Roman CYR" w:cs="Times New Roman CYR"/>
          <w:color w:val="3F4041"/>
          <w:sz w:val="28"/>
          <w:szCs w:val="28"/>
        </w:rPr>
        <w:t>В результате происшествия</w:t>
      </w:r>
      <w:r w:rsidR="00F60858">
        <w:rPr>
          <w:rFonts w:ascii="Times New Roman CYR" w:hAnsi="Times New Roman CYR" w:cs="Times New Roman CYR"/>
          <w:color w:val="3F4041"/>
          <w:sz w:val="28"/>
          <w:szCs w:val="28"/>
        </w:rPr>
        <w:t xml:space="preserve"> п</w:t>
      </w:r>
      <w:r w:rsidR="00F60858">
        <w:rPr>
          <w:rFonts w:ascii="Times New Roman CYR" w:hAnsi="Times New Roman CYR" w:cs="Times New Roman CYR"/>
          <w:color w:val="3F4041"/>
          <w:sz w:val="28"/>
          <w:szCs w:val="28"/>
        </w:rPr>
        <w:t>рисутствуют повреждения 22</w:t>
      </w:r>
      <w:r w:rsidR="00F60858">
        <w:rPr>
          <w:rFonts w:ascii="Times New Roman CYR" w:hAnsi="Times New Roman CYR" w:cs="Times New Roman CYR"/>
          <w:color w:val="3F4041"/>
          <w:sz w:val="28"/>
          <w:szCs w:val="28"/>
        </w:rPr>
        <w:t>х</w:t>
      </w:r>
      <w:r w:rsidR="00F60858">
        <w:rPr>
          <w:rFonts w:ascii="Times New Roman CYR" w:hAnsi="Times New Roman CYR" w:cs="Times New Roman CYR"/>
          <w:color w:val="3F4041"/>
          <w:sz w:val="28"/>
          <w:szCs w:val="28"/>
        </w:rPr>
        <w:t xml:space="preserve"> деревянных шпал, ра</w:t>
      </w:r>
      <w:r w:rsidR="00F60858">
        <w:rPr>
          <w:rFonts w:ascii="Times New Roman CYR" w:hAnsi="Times New Roman CYR" w:cs="Times New Roman CYR"/>
          <w:color w:val="3F4041"/>
          <w:sz w:val="28"/>
          <w:szCs w:val="28"/>
        </w:rPr>
        <w:t xml:space="preserve">зрушение одной рельсовой стяжки, вагон </w:t>
      </w:r>
      <w:r w:rsidR="00F60858">
        <w:rPr>
          <w:rFonts w:ascii="Times New Roman CYR" w:hAnsi="Times New Roman CYR" w:cs="Times New Roman CYR"/>
          <w:color w:val="3F4041"/>
          <w:sz w:val="28"/>
          <w:szCs w:val="28"/>
        </w:rPr>
        <w:t>поврежден в объеме текущего отцепочного р</w:t>
      </w:r>
      <w:r w:rsidR="00F60858">
        <w:rPr>
          <w:rFonts w:ascii="Times New Roman CYR" w:hAnsi="Times New Roman CYR" w:cs="Times New Roman CYR"/>
          <w:color w:val="3F4041"/>
          <w:sz w:val="28"/>
          <w:szCs w:val="28"/>
        </w:rPr>
        <w:t xml:space="preserve">емонта. </w:t>
      </w:r>
      <w:r w:rsidR="00F60858">
        <w:rPr>
          <w:rFonts w:ascii="Times New Roman CYR" w:hAnsi="Times New Roman CYR" w:cs="Times New Roman CYR"/>
          <w:color w:val="3F4243"/>
          <w:sz w:val="26"/>
          <w:szCs w:val="26"/>
        </w:rPr>
        <w:t xml:space="preserve">Основной причиной </w:t>
      </w:r>
      <w:r w:rsidR="00F60858">
        <w:rPr>
          <w:rFonts w:ascii="Times New Roman CYR" w:hAnsi="Times New Roman CYR" w:cs="Times New Roman CYR"/>
          <w:color w:val="3F4243"/>
          <w:sz w:val="26"/>
          <w:szCs w:val="26"/>
        </w:rPr>
        <w:t xml:space="preserve">схода являются </w:t>
      </w:r>
      <w:r w:rsidR="00F60858">
        <w:rPr>
          <w:rFonts w:ascii="Times New Roman CYR" w:hAnsi="Times New Roman CYR" w:cs="Times New Roman CYR"/>
          <w:color w:val="3F4243"/>
          <w:sz w:val="26"/>
          <w:szCs w:val="26"/>
        </w:rPr>
        <w:t xml:space="preserve">нарушения требований пункта 1 статьи 16 Федерального закона от 10.01.2003 г </w:t>
      </w:r>
      <w:r w:rsidR="00F60858">
        <w:rPr>
          <w:rFonts w:ascii="Times New Roman" w:hAnsi="Times New Roman" w:cs="Times New Roman"/>
          <w:color w:val="3F4243"/>
          <w:sz w:val="26"/>
          <w:szCs w:val="26"/>
        </w:rPr>
        <w:t>№ 17-</w:t>
      </w:r>
      <w:r w:rsidR="00F60858">
        <w:rPr>
          <w:rFonts w:ascii="Times New Roman CYR" w:hAnsi="Times New Roman CYR" w:cs="Times New Roman CYR"/>
          <w:color w:val="3F4243"/>
          <w:sz w:val="26"/>
          <w:szCs w:val="26"/>
        </w:rPr>
        <w:t xml:space="preserve">ФЗ </w:t>
      </w:r>
      <w:r w:rsidR="00F60858">
        <w:rPr>
          <w:rFonts w:ascii="Times New Roman" w:hAnsi="Times New Roman" w:cs="Times New Roman"/>
          <w:color w:val="3F4243"/>
          <w:sz w:val="26"/>
          <w:szCs w:val="26"/>
        </w:rPr>
        <w:t>«</w:t>
      </w:r>
      <w:r w:rsidR="00F60858">
        <w:rPr>
          <w:rFonts w:ascii="Times New Roman CYR" w:hAnsi="Times New Roman CYR" w:cs="Times New Roman CYR"/>
          <w:color w:val="3F4243"/>
          <w:sz w:val="26"/>
          <w:szCs w:val="26"/>
        </w:rPr>
        <w:t>О железнодорожном транспорте Российской Федерации</w:t>
      </w:r>
      <w:r w:rsidR="00F60858">
        <w:rPr>
          <w:rFonts w:ascii="Times New Roman" w:hAnsi="Times New Roman" w:cs="Times New Roman"/>
          <w:color w:val="3F4243"/>
          <w:sz w:val="26"/>
          <w:szCs w:val="26"/>
        </w:rPr>
        <w:t xml:space="preserve">», </w:t>
      </w:r>
      <w:r w:rsidR="00F60858">
        <w:rPr>
          <w:rFonts w:ascii="Times New Roman CYR" w:hAnsi="Times New Roman CYR" w:cs="Times New Roman CYR"/>
          <w:color w:val="3F4243"/>
          <w:sz w:val="26"/>
          <w:szCs w:val="26"/>
        </w:rPr>
        <w:t>в части эксплуатации железнодорожного пути необще</w:t>
      </w:r>
      <w:r w:rsidR="00F60858">
        <w:rPr>
          <w:rFonts w:ascii="Times New Roman" w:hAnsi="Times New Roman" w:cs="Times New Roman"/>
          <w:color w:val="3F4243"/>
          <w:sz w:val="26"/>
          <w:szCs w:val="26"/>
        </w:rPr>
        <w:softHyphen/>
      </w:r>
      <w:r w:rsidR="00F60858">
        <w:rPr>
          <w:rFonts w:ascii="Times New Roman CYR" w:hAnsi="Times New Roman CYR" w:cs="Times New Roman CYR"/>
          <w:color w:val="3F4243"/>
          <w:sz w:val="26"/>
          <w:szCs w:val="26"/>
        </w:rPr>
        <w:t>го пользования в состоянии, не обеспечивающем безопасное движение поездов, пункта 41 раздела IV Правил технической эксплуатации железных дорог Россий</w:t>
      </w:r>
      <w:r w:rsidR="00F60858">
        <w:rPr>
          <w:rFonts w:ascii="Times New Roman" w:hAnsi="Times New Roman" w:cs="Times New Roman"/>
          <w:color w:val="3F4243"/>
          <w:sz w:val="26"/>
          <w:szCs w:val="26"/>
        </w:rPr>
        <w:softHyphen/>
      </w:r>
      <w:r w:rsidR="00F60858">
        <w:rPr>
          <w:rFonts w:ascii="Times New Roman CYR" w:hAnsi="Times New Roman CYR" w:cs="Times New Roman CYR"/>
          <w:color w:val="3F4243"/>
          <w:sz w:val="26"/>
          <w:szCs w:val="26"/>
        </w:rPr>
        <w:t xml:space="preserve">ской Федерации, утвержденных приказом Минтранса России от 23.06.2022 г. </w:t>
      </w:r>
      <w:r w:rsidR="00F60858">
        <w:rPr>
          <w:rFonts w:ascii="Times New Roman" w:hAnsi="Times New Roman" w:cs="Times New Roman"/>
          <w:color w:val="3F4243"/>
          <w:sz w:val="26"/>
          <w:szCs w:val="26"/>
        </w:rPr>
        <w:t xml:space="preserve">№ </w:t>
      </w:r>
      <w:r w:rsidR="00F60858">
        <w:rPr>
          <w:rFonts w:ascii="Times New Roman CYR" w:hAnsi="Times New Roman CYR" w:cs="Times New Roman CYR"/>
          <w:color w:val="3F4243"/>
          <w:sz w:val="26"/>
          <w:szCs w:val="26"/>
        </w:rPr>
        <w:t>250.</w:t>
      </w:r>
      <w:bookmarkStart w:id="0" w:name="_GoBack"/>
      <w:bookmarkEnd w:id="0"/>
    </w:p>
    <w:sectPr w:rsidR="0078172D" w:rsidRPr="00C50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EC"/>
    <w:rsid w:val="00014B80"/>
    <w:rsid w:val="00025ECB"/>
    <w:rsid w:val="000511FC"/>
    <w:rsid w:val="0011606F"/>
    <w:rsid w:val="00173D64"/>
    <w:rsid w:val="00186FEA"/>
    <w:rsid w:val="00225A79"/>
    <w:rsid w:val="004E5952"/>
    <w:rsid w:val="004F1D91"/>
    <w:rsid w:val="0051686B"/>
    <w:rsid w:val="006303EC"/>
    <w:rsid w:val="006D04BF"/>
    <w:rsid w:val="006E4B7C"/>
    <w:rsid w:val="00745FF9"/>
    <w:rsid w:val="00780658"/>
    <w:rsid w:val="007F1FD5"/>
    <w:rsid w:val="00885E76"/>
    <w:rsid w:val="008A28C4"/>
    <w:rsid w:val="009849F4"/>
    <w:rsid w:val="009D45F7"/>
    <w:rsid w:val="00A342B5"/>
    <w:rsid w:val="00B012A8"/>
    <w:rsid w:val="00B90B93"/>
    <w:rsid w:val="00BC0E5A"/>
    <w:rsid w:val="00C50A3D"/>
    <w:rsid w:val="00CF3B9C"/>
    <w:rsid w:val="00D0287B"/>
    <w:rsid w:val="00DF58D0"/>
    <w:rsid w:val="00E04F76"/>
    <w:rsid w:val="00F60858"/>
    <w:rsid w:val="00FE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C1F4C-D84E-4257-B630-C08C5D20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specofk1</dc:creator>
  <cp:keywords/>
  <dc:description/>
  <cp:lastModifiedBy>specofk1</cp:lastModifiedBy>
  <cp:revision>17</cp:revision>
  <dcterms:created xsi:type="dcterms:W3CDTF">2023-10-16T07:54:00Z</dcterms:created>
  <dcterms:modified xsi:type="dcterms:W3CDTF">2023-10-25T08:36:00Z</dcterms:modified>
</cp:coreProperties>
</file>